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4B98AFD8" w:rsidR="00813220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Meeting, </w:t>
      </w:r>
      <w:r w:rsidR="007D4265">
        <w:rPr>
          <w:rFonts w:ascii="Times New Roman" w:hAnsi="Times New Roman" w:cs="Times New Roman"/>
          <w:b/>
          <w:bCs/>
          <w:sz w:val="24"/>
          <w:szCs w:val="24"/>
        </w:rPr>
        <w:t>April 18</w:t>
      </w:r>
      <w:r w:rsidR="00532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D64" w14:textId="77777777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7E2ECB" w14:textId="672AC59B" w:rsidR="00D0623A" w:rsidRDefault="00CA5B83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813220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813220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216C2B3A" w14:textId="77777777" w:rsidR="004F2A62" w:rsidRPr="004F2A62" w:rsidRDefault="004F2A62" w:rsidP="004F2A62">
      <w:pPr>
        <w:pStyle w:val="ListParagraph"/>
        <w:spacing w:after="0" w:line="240" w:lineRule="auto"/>
        <w:ind w:right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260BA3FB" w14:textId="201D277D" w:rsidR="004F2A62" w:rsidRDefault="004F2A62" w:rsidP="004F2A62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Change of use request</w:t>
      </w:r>
      <w:r w:rsidR="005122D9"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, parking waiver request</w:t>
      </w:r>
      <w:r>
        <w:rPr>
          <w:rStyle w:val="Strong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– 186 Main Street, Wetherbee LLC, Application #2022-04.</w:t>
      </w:r>
      <w:r w:rsidRPr="004F2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8159A0" w14:textId="77777777" w:rsidR="004F2A62" w:rsidRDefault="004F2A62" w:rsidP="004F2A62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91AB6B0" w14:textId="279EA735" w:rsidR="004F2A62" w:rsidRDefault="004F2A62" w:rsidP="004F2A62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plan review – Subdivision request by Vermont Industrial Parks, Application #2020-05.  </w:t>
      </w:r>
    </w:p>
    <w:p w14:paraId="6EEBC3DE" w14:textId="078B9C12" w:rsidR="00C449B0" w:rsidRDefault="00C449B0" w:rsidP="00C449B0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857987A" w14:textId="5506312A" w:rsidR="00C449B0" w:rsidRPr="00C449B0" w:rsidRDefault="001A5047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Setback Waiver Request -174 Green Street</w:t>
      </w:r>
      <w:r w:rsidR="009D26CE">
        <w:rPr>
          <w:rFonts w:ascii="Times New Roman" w:eastAsia="Times New Roman" w:hAnsi="Times New Roman" w:cs="Times New Roman"/>
          <w:sz w:val="24"/>
          <w:szCs w:val="24"/>
        </w:rPr>
        <w:t>, Laflam/Larrow, Application #2020</w:t>
      </w:r>
      <w:r w:rsidR="00774613">
        <w:rPr>
          <w:rFonts w:ascii="Times New Roman" w:eastAsia="Times New Roman" w:hAnsi="Times New Roman" w:cs="Times New Roman"/>
          <w:sz w:val="24"/>
          <w:szCs w:val="24"/>
        </w:rPr>
        <w:t>-06.</w:t>
      </w:r>
      <w:r w:rsidR="008378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E56C2B0" w14:textId="3DF7E7F5" w:rsidR="0030229A" w:rsidRDefault="0030229A" w:rsidP="004571B2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1DC772F5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83783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F60DAD">
        <w:rPr>
          <w:rFonts w:ascii="Times New Roman" w:eastAsia="Times New Roman" w:hAnsi="Times New Roman" w:cs="Times New Roman"/>
          <w:sz w:val="24"/>
          <w:szCs w:val="24"/>
        </w:rPr>
        <w:t>21, 2022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5DAF4" w14:textId="57DB5964" w:rsidR="00532DF9" w:rsidRDefault="00532DF9" w:rsidP="00532DF9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152A9E8" w14:textId="14BA0219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4F355E6D" w14:textId="77777777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EEF3ED7" w14:textId="2D32E8A9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2D6289">
        <w:rPr>
          <w:rFonts w:ascii="Times New Roman" w:eastAsia="Times New Roman" w:hAnsi="Times New Roman" w:cs="Times New Roman"/>
          <w:sz w:val="24"/>
          <w:szCs w:val="24"/>
        </w:rPr>
        <w:t>New dem</w:t>
      </w:r>
      <w:r w:rsidR="00B956C5">
        <w:rPr>
          <w:rFonts w:ascii="Times New Roman" w:eastAsia="Times New Roman" w:hAnsi="Times New Roman" w:cs="Times New Roman"/>
          <w:sz w:val="24"/>
          <w:szCs w:val="24"/>
        </w:rPr>
        <w:t>olition permit process</w:t>
      </w:r>
    </w:p>
    <w:p w14:paraId="002C3810" w14:textId="0735349B" w:rsidR="00210456" w:rsidRDefault="00210456" w:rsidP="002104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A1155" w14:textId="09F96B29" w:rsidR="00FF6291" w:rsidRDefault="00CA5B83" w:rsidP="00CA5B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4090AB02" w14:textId="2133B0EE" w:rsidR="00813220" w:rsidRDefault="00813220" w:rsidP="008132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BE4DE" w14:textId="3A700749" w:rsidR="00FF6291" w:rsidRPr="005D194F" w:rsidRDefault="00FF6291" w:rsidP="004C1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4F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CA5B83" w:rsidRPr="005D194F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5A0A2A7E" w14:textId="77777777" w:rsidR="000967FC" w:rsidRDefault="000967FC"/>
    <w:bookmarkEnd w:id="0"/>
    <w:p w14:paraId="0FEB0800" w14:textId="77777777" w:rsidR="000A6BE2" w:rsidRDefault="000A6BE2"/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75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967FC"/>
    <w:rsid w:val="000A24E8"/>
    <w:rsid w:val="000A6BE2"/>
    <w:rsid w:val="000D1F4B"/>
    <w:rsid w:val="001A5047"/>
    <w:rsid w:val="00210456"/>
    <w:rsid w:val="00292791"/>
    <w:rsid w:val="002D6289"/>
    <w:rsid w:val="002E2B61"/>
    <w:rsid w:val="0030229A"/>
    <w:rsid w:val="00307C64"/>
    <w:rsid w:val="00310662"/>
    <w:rsid w:val="003C2941"/>
    <w:rsid w:val="003F4F11"/>
    <w:rsid w:val="00446860"/>
    <w:rsid w:val="004571B2"/>
    <w:rsid w:val="004916EA"/>
    <w:rsid w:val="004F2A62"/>
    <w:rsid w:val="005122D9"/>
    <w:rsid w:val="00532DF9"/>
    <w:rsid w:val="005D194F"/>
    <w:rsid w:val="005D5C73"/>
    <w:rsid w:val="005D5F6D"/>
    <w:rsid w:val="005F3794"/>
    <w:rsid w:val="00641644"/>
    <w:rsid w:val="00644D8D"/>
    <w:rsid w:val="006A6034"/>
    <w:rsid w:val="006F3A51"/>
    <w:rsid w:val="00774613"/>
    <w:rsid w:val="007D4265"/>
    <w:rsid w:val="007F5BDB"/>
    <w:rsid w:val="00802009"/>
    <w:rsid w:val="00813220"/>
    <w:rsid w:val="00837833"/>
    <w:rsid w:val="008E0D51"/>
    <w:rsid w:val="00952B35"/>
    <w:rsid w:val="009D26CE"/>
    <w:rsid w:val="009D273D"/>
    <w:rsid w:val="00A32EB1"/>
    <w:rsid w:val="00A97C0E"/>
    <w:rsid w:val="00B956C5"/>
    <w:rsid w:val="00BB6156"/>
    <w:rsid w:val="00C449B0"/>
    <w:rsid w:val="00C72A7C"/>
    <w:rsid w:val="00CA5B83"/>
    <w:rsid w:val="00CB53C0"/>
    <w:rsid w:val="00D02F67"/>
    <w:rsid w:val="00D0623A"/>
    <w:rsid w:val="00D211F6"/>
    <w:rsid w:val="00D6658A"/>
    <w:rsid w:val="00D701ED"/>
    <w:rsid w:val="00D83877"/>
    <w:rsid w:val="00EC1781"/>
    <w:rsid w:val="00F60DAD"/>
    <w:rsid w:val="00FB0E82"/>
    <w:rsid w:val="00FF629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3</cp:revision>
  <cp:lastPrinted>2022-03-18T15:19:00Z</cp:lastPrinted>
  <dcterms:created xsi:type="dcterms:W3CDTF">2022-04-14T17:10:00Z</dcterms:created>
  <dcterms:modified xsi:type="dcterms:W3CDTF">2022-04-14T17:20:00Z</dcterms:modified>
</cp:coreProperties>
</file>